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637"/>
        <w:gridCol w:w="585"/>
        <w:gridCol w:w="532"/>
        <w:gridCol w:w="571"/>
        <w:gridCol w:w="537"/>
        <w:gridCol w:w="571"/>
        <w:gridCol w:w="531"/>
        <w:gridCol w:w="572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9F1F97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F8313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pt;margin-top:8pt;width:55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F1F97" w:rsidRDefault="000A4F8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c>
          <w:tcPr>
            <w:tcW w:w="735" w:type="dxa"/>
            <w:shd w:val="clear" w:color="FFFFFF" w:fill="auto"/>
            <w:vAlign w:val="center"/>
          </w:tcPr>
          <w:p w:rsidR="009F1F97" w:rsidRDefault="009F1F97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9F1F97" w:rsidRDefault="009F1F97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 ноября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1F97" w:rsidRPr="00EC2739" w:rsidRDefault="00EC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9">
              <w:rPr>
                <w:rFonts w:ascii="Times New Roman" w:hAnsi="Times New Roman" w:cs="Times New Roman"/>
                <w:sz w:val="24"/>
                <w:szCs w:val="24"/>
              </w:rPr>
              <w:t>75-РК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c>
          <w:tcPr>
            <w:tcW w:w="5855" w:type="dxa"/>
            <w:gridSpan w:val="10"/>
            <w:shd w:val="clear" w:color="FFFFFF" w:fill="auto"/>
            <w:vAlign w:val="center"/>
          </w:tcPr>
          <w:p w:rsidR="009F1F97" w:rsidRDefault="000A4F8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 02.11.2015  № 232-РК «Об установлении долгосрочных тарифов      на водоотведение для муниципального унитарного предприятия «Хвастовичское коммунальное хозяйство» на 2016-2018»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  <w:p w:rsidR="00FF7D3E" w:rsidRDefault="00FF7D3E"/>
          <w:p w:rsidR="00FF7D3E" w:rsidRDefault="00FF7D3E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c>
          <w:tcPr>
            <w:tcW w:w="10319" w:type="dxa"/>
            <w:gridSpan w:val="18"/>
            <w:shd w:val="clear" w:color="FFFFFF" w:fill="auto"/>
          </w:tcPr>
          <w:p w:rsidR="009F1F97" w:rsidRDefault="000A4F8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13.05.2013 № 406 «О государственном регулировании тарифов в сфере водоснабжения и водоотведения» (в ред. постановлений Правительства Российской Федерации от 29.07.2013 № 644, от 24.12.2013 № 1220, от 20.02.2014 №</w:t>
            </w:r>
            <w:r w:rsidR="001D4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ФСТ России от 24.11.2014 № 2054-э, от 27.05.2015 № 1080-э), Положением о министерстве конкурентной политики Калужской области, утверждённым постановлением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</w:t>
            </w:r>
            <w:r w:rsidR="00F83139">
              <w:rPr>
                <w:rFonts w:ascii="Times New Roman" w:hAnsi="Times New Roman"/>
                <w:sz w:val="26"/>
                <w:szCs w:val="26"/>
              </w:rPr>
              <w:t>2016 № 294</w:t>
            </w:r>
            <w:proofErr w:type="gramEnd"/>
            <w:r w:rsidR="00F831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F83139">
              <w:rPr>
                <w:rFonts w:ascii="Times New Roman" w:hAnsi="Times New Roman"/>
                <w:sz w:val="26"/>
                <w:szCs w:val="26"/>
              </w:rPr>
              <w:t>от 16.11.2016 № 617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тарифного регулирования Калужской</w:t>
            </w:r>
            <w:r w:rsidR="00FF7D3E">
              <w:rPr>
                <w:rFonts w:ascii="Times New Roman" w:hAnsi="Times New Roman"/>
                <w:sz w:val="26"/>
                <w:szCs w:val="26"/>
              </w:rPr>
              <w:t xml:space="preserve"> области от 02.11.2015 № 231-РК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водоотведения для муниципального унитарного предприятия «Хвастовичское коммунально</w:t>
            </w:r>
            <w:r w:rsidR="00FF7D3E">
              <w:rPr>
                <w:rFonts w:ascii="Times New Roman" w:hAnsi="Times New Roman"/>
                <w:sz w:val="26"/>
                <w:szCs w:val="26"/>
              </w:rPr>
              <w:t xml:space="preserve">е хозяйство» на 2016-2018 годы» </w:t>
            </w:r>
            <w:r>
              <w:rPr>
                <w:rFonts w:ascii="Times New Roman" w:hAnsi="Times New Roman"/>
                <w:sz w:val="26"/>
                <w:szCs w:val="26"/>
              </w:rPr>
              <w:t>(в ред. приказа  министерства конкурентной политики Калужской области от</w:t>
            </w:r>
            <w:r w:rsidR="00F83139">
              <w:rPr>
                <w:rFonts w:ascii="Times New Roman" w:hAnsi="Times New Roman"/>
                <w:sz w:val="26"/>
                <w:szCs w:val="26"/>
              </w:rPr>
              <w:t xml:space="preserve"> 28.11.2016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3139">
              <w:rPr>
                <w:rFonts w:ascii="Times New Roman" w:hAnsi="Times New Roman"/>
                <w:sz w:val="26"/>
                <w:szCs w:val="26"/>
              </w:rPr>
              <w:t xml:space="preserve"> 74-РК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F83139">
              <w:rPr>
                <w:rFonts w:ascii="Times New Roman" w:hAnsi="Times New Roman"/>
                <w:sz w:val="26"/>
                <w:szCs w:val="26"/>
              </w:rPr>
              <w:t xml:space="preserve"> 28.11.2016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8313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F1F97">
        <w:tc>
          <w:tcPr>
            <w:tcW w:w="10319" w:type="dxa"/>
            <w:gridSpan w:val="18"/>
            <w:shd w:val="clear" w:color="FFFFFF" w:fill="auto"/>
            <w:vAlign w:val="bottom"/>
          </w:tcPr>
          <w:p w:rsidR="009F1F97" w:rsidRDefault="000A4F8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регулирования Калужской области от 02.11.2015  № 232-РК «Об установлении долгосрочных тарифов      на водоотведение для муниципального унитарного предприятия «Хвастовичское коммунальное хозяйство» на 2016-2018»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9F1F97">
        <w:tc>
          <w:tcPr>
            <w:tcW w:w="10319" w:type="dxa"/>
            <w:gridSpan w:val="18"/>
            <w:shd w:val="clear" w:color="FFFFFF" w:fill="auto"/>
          </w:tcPr>
          <w:p w:rsidR="009F1F97" w:rsidRPr="00FF7D3E" w:rsidRDefault="000A4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FF7D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 января 2017 года.</w:t>
            </w: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FF7D3E">
            <w:r>
              <w:t xml:space="preserve">    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9F1F97" w:rsidRDefault="000A4F8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F1F97" w:rsidRDefault="000A4F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34"/>
        <w:gridCol w:w="580"/>
        <w:gridCol w:w="526"/>
        <w:gridCol w:w="563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0A4F81" w:rsidP="00F831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</w:t>
            </w:r>
            <w:r w:rsidR="00F83139">
              <w:rPr>
                <w:rFonts w:ascii="Times New Roman" w:hAnsi="Times New Roman"/>
                <w:sz w:val="26"/>
                <w:szCs w:val="26"/>
              </w:rPr>
              <w:t xml:space="preserve"> 75-РК</w:t>
            </w:r>
            <w:bookmarkStart w:id="0" w:name="_GoBack"/>
            <w:bookmarkEnd w:id="0"/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9F1F97">
            <w:pPr>
              <w:jc w:val="right"/>
            </w:pP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F1F97"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9F1F97" w:rsidRDefault="000A4F8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232 -РК</w:t>
            </w: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9F1F97" w:rsidRDefault="009F1F97"/>
        </w:tc>
        <w:tc>
          <w:tcPr>
            <w:tcW w:w="643" w:type="dxa"/>
            <w:shd w:val="clear" w:color="FFFFFF" w:fill="auto"/>
            <w:vAlign w:val="bottom"/>
          </w:tcPr>
          <w:p w:rsidR="009F1F97" w:rsidRDefault="009F1F97"/>
        </w:tc>
        <w:tc>
          <w:tcPr>
            <w:tcW w:w="591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«Хвастовичское коммунальное хозяйство»  на  2016-2018 годы</w:t>
            </w:r>
          </w:p>
        </w:tc>
      </w:tr>
      <w:tr w:rsidR="009F1F97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9F1F97" w:rsidRDefault="009F1F97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78" w:type="dxa"/>
            <w:shd w:val="clear" w:color="FFFFFF" w:fill="auto"/>
            <w:vAlign w:val="bottom"/>
          </w:tcPr>
          <w:p w:rsidR="009F1F97" w:rsidRDefault="009F1F97"/>
        </w:tc>
        <w:tc>
          <w:tcPr>
            <w:tcW w:w="538" w:type="dxa"/>
            <w:shd w:val="clear" w:color="FFFFFF" w:fill="auto"/>
            <w:vAlign w:val="bottom"/>
          </w:tcPr>
          <w:p w:rsidR="009F1F97" w:rsidRDefault="009F1F97"/>
        </w:tc>
      </w:tr>
      <w:tr w:rsidR="009F1F97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9F1F97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F1F97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Pr="000A4F81" w:rsidRDefault="000A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1">
              <w:rPr>
                <w:rFonts w:ascii="Times New Roman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Pr="000A4F81" w:rsidRDefault="000A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1">
              <w:rPr>
                <w:rFonts w:ascii="Times New Roman" w:hAnsi="Times New Roman" w:cs="Times New Roman"/>
                <w:sz w:val="20"/>
                <w:szCs w:val="20"/>
              </w:rPr>
              <w:t>60,46</w:t>
            </w:r>
          </w:p>
        </w:tc>
      </w:tr>
      <w:tr w:rsidR="009F1F97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F1F97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Pr="000A4F81" w:rsidRDefault="000A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1">
              <w:rPr>
                <w:rFonts w:ascii="Times New Roman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Pr="000A4F81" w:rsidRDefault="000A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1">
              <w:rPr>
                <w:rFonts w:ascii="Times New Roman" w:hAnsi="Times New Roman" w:cs="Times New Roman"/>
                <w:sz w:val="20"/>
                <w:szCs w:val="20"/>
              </w:rPr>
              <w:t>60,46</w:t>
            </w:r>
          </w:p>
        </w:tc>
      </w:tr>
      <w:tr w:rsidR="009F1F97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1F97" w:rsidRDefault="000A4F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1F97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9F1F97" w:rsidRDefault="000A4F81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9F1F97" w:rsidRDefault="009F1F97"/>
        </w:tc>
        <w:tc>
          <w:tcPr>
            <w:tcW w:w="591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/>
        </w:tc>
        <w:tc>
          <w:tcPr>
            <w:tcW w:w="578" w:type="dxa"/>
            <w:shd w:val="clear" w:color="FFFFFF" w:fill="auto"/>
            <w:vAlign w:val="center"/>
          </w:tcPr>
          <w:p w:rsidR="009F1F97" w:rsidRDefault="009F1F97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F1F97" w:rsidRDefault="009F1F97">
            <w:pPr>
              <w:jc w:val="center"/>
            </w:pPr>
          </w:p>
        </w:tc>
      </w:tr>
    </w:tbl>
    <w:p w:rsidR="00D94FDF" w:rsidRDefault="00D94FDF"/>
    <w:sectPr w:rsidR="00D94FD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F97"/>
    <w:rsid w:val="000A4F81"/>
    <w:rsid w:val="001D497C"/>
    <w:rsid w:val="009F1F97"/>
    <w:rsid w:val="00D94FDF"/>
    <w:rsid w:val="00EC2739"/>
    <w:rsid w:val="00F8313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6</cp:revision>
  <cp:lastPrinted>2016-11-25T09:34:00Z</cp:lastPrinted>
  <dcterms:created xsi:type="dcterms:W3CDTF">2016-11-21T14:03:00Z</dcterms:created>
  <dcterms:modified xsi:type="dcterms:W3CDTF">2016-11-29T12:29:00Z</dcterms:modified>
</cp:coreProperties>
</file>